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E0" w:rsidRPr="00EF6F50" w:rsidRDefault="000B1437">
      <w:pPr>
        <w:spacing w:after="0" w:line="408" w:lineRule="auto"/>
        <w:ind w:left="120"/>
        <w:jc w:val="center"/>
        <w:rPr>
          <w:lang w:val="ru-RU"/>
        </w:rPr>
      </w:pPr>
      <w:bookmarkStart w:id="0" w:name="block-8124289"/>
      <w:r w:rsidRPr="00EF6F5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B49E0" w:rsidRPr="00EF6F50" w:rsidRDefault="000B1437">
      <w:pPr>
        <w:spacing w:after="0" w:line="408" w:lineRule="auto"/>
        <w:ind w:left="120"/>
        <w:jc w:val="center"/>
        <w:rPr>
          <w:lang w:val="ru-RU"/>
        </w:rPr>
      </w:pPr>
      <w:r w:rsidRPr="00EF6F5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0ce6c04-5d85-4344-8b96-f0be4c959e1f"/>
      <w:r w:rsidRPr="00EF6F5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Омской области</w:t>
      </w:r>
      <w:bookmarkEnd w:id="1"/>
      <w:r w:rsidRPr="00EF6F5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B49E0" w:rsidRPr="00EF6F50" w:rsidRDefault="000B1437">
      <w:pPr>
        <w:spacing w:after="0" w:line="408" w:lineRule="auto"/>
        <w:ind w:left="120"/>
        <w:jc w:val="center"/>
        <w:rPr>
          <w:lang w:val="ru-RU"/>
        </w:rPr>
      </w:pPr>
      <w:r w:rsidRPr="00EF6F5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55bf24e-ba11-449f-8602-e458d8176250"/>
      <w:r w:rsidRPr="00EF6F50">
        <w:rPr>
          <w:rFonts w:ascii="Times New Roman" w:hAnsi="Times New Roman"/>
          <w:b/>
          <w:color w:val="000000"/>
          <w:sz w:val="28"/>
          <w:lang w:val="ru-RU"/>
        </w:rPr>
        <w:t>Маврина И.А.</w:t>
      </w:r>
      <w:bookmarkEnd w:id="2"/>
      <w:r w:rsidRPr="00EF6F5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F6F50">
        <w:rPr>
          <w:rFonts w:ascii="Times New Roman" w:hAnsi="Times New Roman"/>
          <w:color w:val="000000"/>
          <w:sz w:val="28"/>
          <w:lang w:val="ru-RU"/>
        </w:rPr>
        <w:t>​</w:t>
      </w:r>
    </w:p>
    <w:p w:rsidR="008B49E0" w:rsidRPr="00EF6F50" w:rsidRDefault="000B1437">
      <w:pPr>
        <w:spacing w:after="0" w:line="408" w:lineRule="auto"/>
        <w:ind w:left="120"/>
        <w:jc w:val="center"/>
        <w:rPr>
          <w:lang w:val="ru-RU"/>
        </w:rPr>
      </w:pPr>
      <w:r w:rsidRPr="00EF6F50">
        <w:rPr>
          <w:rFonts w:ascii="Times New Roman" w:hAnsi="Times New Roman"/>
          <w:b/>
          <w:color w:val="000000"/>
          <w:sz w:val="28"/>
          <w:lang w:val="ru-RU"/>
        </w:rPr>
        <w:t>НОУ ДОО "Центр образования и развития "</w:t>
      </w:r>
    </w:p>
    <w:p w:rsidR="008B49E0" w:rsidRPr="00EF6F50" w:rsidRDefault="008B49E0">
      <w:pPr>
        <w:spacing w:after="0"/>
        <w:ind w:left="120"/>
        <w:rPr>
          <w:lang w:val="ru-RU"/>
        </w:rPr>
      </w:pPr>
    </w:p>
    <w:p w:rsidR="008B49E0" w:rsidRPr="00EF6F50" w:rsidRDefault="008B49E0">
      <w:pPr>
        <w:spacing w:after="0"/>
        <w:ind w:left="120"/>
        <w:rPr>
          <w:lang w:val="ru-RU"/>
        </w:rPr>
      </w:pPr>
    </w:p>
    <w:p w:rsidR="008B49E0" w:rsidRPr="00EF6F50" w:rsidRDefault="008B49E0">
      <w:pPr>
        <w:spacing w:after="0"/>
        <w:ind w:left="120"/>
        <w:rPr>
          <w:lang w:val="ru-RU"/>
        </w:rPr>
      </w:pPr>
    </w:p>
    <w:p w:rsidR="008B49E0" w:rsidRPr="00EF6F50" w:rsidRDefault="008B49E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B143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B143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0B143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B143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Русакова Н.С.</w:t>
            </w:r>
          </w:p>
          <w:p w:rsidR="004E6975" w:rsidRDefault="000B143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B143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B143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B143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0B143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B143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Донченко Я.Е.</w:t>
            </w:r>
          </w:p>
          <w:p w:rsidR="004E6975" w:rsidRDefault="000B143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B143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B143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B143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B143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B143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Маврина И.А.</w:t>
            </w:r>
          </w:p>
          <w:p w:rsidR="000E6D86" w:rsidRDefault="000B143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B143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B49E0" w:rsidRDefault="008B49E0">
      <w:pPr>
        <w:spacing w:after="0"/>
        <w:ind w:left="120"/>
      </w:pPr>
    </w:p>
    <w:p w:rsidR="008B49E0" w:rsidRDefault="000B143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B49E0" w:rsidRDefault="008B49E0">
      <w:pPr>
        <w:spacing w:after="0"/>
        <w:ind w:left="120"/>
      </w:pPr>
    </w:p>
    <w:p w:rsidR="008B49E0" w:rsidRDefault="008B49E0">
      <w:pPr>
        <w:spacing w:after="0"/>
        <w:ind w:left="120"/>
      </w:pPr>
    </w:p>
    <w:p w:rsidR="008B49E0" w:rsidRDefault="008B49E0">
      <w:pPr>
        <w:spacing w:after="0"/>
        <w:ind w:left="120"/>
      </w:pPr>
    </w:p>
    <w:p w:rsidR="008B49E0" w:rsidRDefault="000B143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B49E0" w:rsidRDefault="000B143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1137597)</w:t>
      </w:r>
    </w:p>
    <w:p w:rsidR="008B49E0" w:rsidRDefault="008B49E0">
      <w:pPr>
        <w:spacing w:after="0"/>
        <w:ind w:left="120"/>
        <w:jc w:val="center"/>
      </w:pPr>
    </w:p>
    <w:p w:rsidR="008B49E0" w:rsidRPr="00EF6F50" w:rsidRDefault="000B1437">
      <w:pPr>
        <w:spacing w:after="0" w:line="408" w:lineRule="auto"/>
        <w:ind w:left="120"/>
        <w:jc w:val="center"/>
        <w:rPr>
          <w:lang w:val="ru-RU"/>
        </w:rPr>
      </w:pPr>
      <w:r w:rsidRPr="00EF6F50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EF6F50">
        <w:rPr>
          <w:rFonts w:ascii="Times New Roman" w:hAnsi="Times New Roman"/>
          <w:b/>
          <w:color w:val="000000"/>
          <w:sz w:val="28"/>
          <w:lang w:val="ru-RU"/>
        </w:rPr>
        <w:t>предмета «Физика. Базовый уровень»</w:t>
      </w:r>
    </w:p>
    <w:p w:rsidR="008B49E0" w:rsidRPr="00EF6F50" w:rsidRDefault="000B1437">
      <w:pPr>
        <w:spacing w:after="0" w:line="408" w:lineRule="auto"/>
        <w:ind w:left="120"/>
        <w:jc w:val="center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8B49E0" w:rsidRPr="00EF6F50" w:rsidRDefault="008B49E0">
      <w:pPr>
        <w:spacing w:after="0"/>
        <w:ind w:left="120"/>
        <w:jc w:val="center"/>
        <w:rPr>
          <w:lang w:val="ru-RU"/>
        </w:rPr>
      </w:pPr>
    </w:p>
    <w:p w:rsidR="008B49E0" w:rsidRPr="00EF6F50" w:rsidRDefault="008B49E0">
      <w:pPr>
        <w:spacing w:after="0"/>
        <w:ind w:left="120"/>
        <w:jc w:val="center"/>
        <w:rPr>
          <w:lang w:val="ru-RU"/>
        </w:rPr>
      </w:pPr>
    </w:p>
    <w:p w:rsidR="008B49E0" w:rsidRPr="00EF6F50" w:rsidRDefault="008B49E0">
      <w:pPr>
        <w:spacing w:after="0"/>
        <w:ind w:left="120"/>
        <w:jc w:val="center"/>
        <w:rPr>
          <w:lang w:val="ru-RU"/>
        </w:rPr>
      </w:pPr>
    </w:p>
    <w:p w:rsidR="008B49E0" w:rsidRPr="00EF6F50" w:rsidRDefault="008B49E0">
      <w:pPr>
        <w:spacing w:after="0"/>
        <w:ind w:left="120"/>
        <w:jc w:val="center"/>
        <w:rPr>
          <w:lang w:val="ru-RU"/>
        </w:rPr>
      </w:pPr>
    </w:p>
    <w:p w:rsidR="008B49E0" w:rsidRPr="00EF6F50" w:rsidRDefault="008B49E0">
      <w:pPr>
        <w:spacing w:after="0"/>
        <w:ind w:left="120"/>
        <w:jc w:val="center"/>
        <w:rPr>
          <w:lang w:val="ru-RU"/>
        </w:rPr>
      </w:pPr>
    </w:p>
    <w:p w:rsidR="008B49E0" w:rsidRPr="00EF6F50" w:rsidRDefault="008B49E0">
      <w:pPr>
        <w:spacing w:after="0"/>
        <w:ind w:left="120"/>
        <w:jc w:val="center"/>
        <w:rPr>
          <w:lang w:val="ru-RU"/>
        </w:rPr>
      </w:pPr>
    </w:p>
    <w:p w:rsidR="008B49E0" w:rsidRPr="00EF6F50" w:rsidRDefault="008B49E0">
      <w:pPr>
        <w:spacing w:after="0"/>
        <w:ind w:left="120"/>
        <w:jc w:val="center"/>
        <w:rPr>
          <w:lang w:val="ru-RU"/>
        </w:rPr>
      </w:pPr>
    </w:p>
    <w:p w:rsidR="008B49E0" w:rsidRPr="00EF6F50" w:rsidRDefault="008B49E0">
      <w:pPr>
        <w:spacing w:after="0"/>
        <w:ind w:left="120"/>
        <w:jc w:val="center"/>
        <w:rPr>
          <w:lang w:val="ru-RU"/>
        </w:rPr>
      </w:pPr>
    </w:p>
    <w:p w:rsidR="008B49E0" w:rsidRPr="00EF6F50" w:rsidRDefault="008B49E0">
      <w:pPr>
        <w:spacing w:after="0"/>
        <w:ind w:left="120"/>
        <w:jc w:val="center"/>
        <w:rPr>
          <w:lang w:val="ru-RU"/>
        </w:rPr>
      </w:pPr>
    </w:p>
    <w:p w:rsidR="008B49E0" w:rsidRPr="00EF6F50" w:rsidRDefault="008B49E0">
      <w:pPr>
        <w:spacing w:after="0"/>
        <w:ind w:left="120"/>
        <w:jc w:val="center"/>
        <w:rPr>
          <w:lang w:val="ru-RU"/>
        </w:rPr>
      </w:pPr>
    </w:p>
    <w:p w:rsidR="008B49E0" w:rsidRPr="00EF6F50" w:rsidRDefault="008B49E0">
      <w:pPr>
        <w:spacing w:after="0"/>
        <w:ind w:left="120"/>
        <w:jc w:val="center"/>
        <w:rPr>
          <w:lang w:val="ru-RU"/>
        </w:rPr>
      </w:pPr>
    </w:p>
    <w:p w:rsidR="008B49E0" w:rsidRPr="00EF6F50" w:rsidRDefault="008B49E0">
      <w:pPr>
        <w:spacing w:after="0"/>
        <w:ind w:left="120"/>
        <w:jc w:val="center"/>
        <w:rPr>
          <w:lang w:val="ru-RU"/>
        </w:rPr>
      </w:pPr>
    </w:p>
    <w:p w:rsidR="008B49E0" w:rsidRPr="00EF6F50" w:rsidRDefault="000B1437">
      <w:pPr>
        <w:spacing w:after="0"/>
        <w:ind w:left="120"/>
        <w:jc w:val="center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2bdabb-0f2d-40ee-bf7c-727852ad74ae"/>
      <w:r w:rsidRPr="00EF6F50">
        <w:rPr>
          <w:rFonts w:ascii="Times New Roman" w:hAnsi="Times New Roman"/>
          <w:b/>
          <w:color w:val="000000"/>
          <w:sz w:val="28"/>
          <w:lang w:val="ru-RU"/>
        </w:rPr>
        <w:t xml:space="preserve">Омск </w:t>
      </w:r>
      <w:bookmarkEnd w:id="3"/>
      <w:r w:rsidRPr="00EF6F5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ee4c66-afc2-48b9-8903-39adf2f93014"/>
      <w:r w:rsidRPr="00EF6F5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F6F5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F6F50">
        <w:rPr>
          <w:rFonts w:ascii="Times New Roman" w:hAnsi="Times New Roman"/>
          <w:color w:val="000000"/>
          <w:sz w:val="28"/>
          <w:lang w:val="ru-RU"/>
        </w:rPr>
        <w:t>​</w:t>
      </w:r>
    </w:p>
    <w:p w:rsidR="008B49E0" w:rsidRPr="00EF6F50" w:rsidRDefault="008B49E0">
      <w:pPr>
        <w:spacing w:after="0"/>
        <w:ind w:left="120"/>
        <w:rPr>
          <w:lang w:val="ru-RU"/>
        </w:rPr>
      </w:pPr>
    </w:p>
    <w:p w:rsidR="008B49E0" w:rsidRPr="00EF6F50" w:rsidRDefault="000B1437">
      <w:pPr>
        <w:spacing w:after="0" w:line="264" w:lineRule="auto"/>
        <w:ind w:left="120"/>
        <w:jc w:val="both"/>
        <w:rPr>
          <w:lang w:val="ru-RU"/>
        </w:rPr>
      </w:pPr>
      <w:bookmarkStart w:id="5" w:name="block-8124285"/>
      <w:bookmarkEnd w:id="0"/>
      <w:r w:rsidRPr="00EF6F5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B49E0" w:rsidRPr="00EF6F50" w:rsidRDefault="008B49E0">
      <w:pPr>
        <w:spacing w:after="0" w:line="264" w:lineRule="auto"/>
        <w:ind w:left="120"/>
        <w:jc w:val="both"/>
        <w:rPr>
          <w:lang w:val="ru-RU"/>
        </w:rPr>
      </w:pP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базового уровня на уровне среднего общего образования разработана на основе положений и требований к результатам </w:t>
      </w:r>
      <w:r w:rsidRPr="00EF6F50">
        <w:rPr>
          <w:rFonts w:ascii="Times New Roman" w:hAnsi="Times New Roman"/>
          <w:color w:val="000000"/>
          <w:sz w:val="28"/>
          <w:lang w:val="ru-RU"/>
        </w:rPr>
        <w:t xml:space="preserve">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</w:t>
      </w:r>
      <w:r w:rsidRPr="00EF6F50">
        <w:rPr>
          <w:rFonts w:ascii="Times New Roman" w:hAnsi="Times New Roman"/>
          <w:color w:val="000000"/>
          <w:sz w:val="28"/>
          <w:lang w:val="ru-RU"/>
        </w:rPr>
        <w:t>образовательные программы.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</w:t>
      </w:r>
      <w:r w:rsidRPr="00EF6F50">
        <w:rPr>
          <w:rFonts w:ascii="Times New Roman" w:hAnsi="Times New Roman"/>
          <w:color w:val="000000"/>
          <w:sz w:val="28"/>
          <w:lang w:val="ru-RU"/>
        </w:rPr>
        <w:t>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</w:t>
      </w:r>
      <w:r w:rsidRPr="00EF6F50">
        <w:rPr>
          <w:rFonts w:ascii="Times New Roman" w:hAnsi="Times New Roman"/>
          <w:color w:val="000000"/>
          <w:sz w:val="28"/>
          <w:lang w:val="ru-RU"/>
        </w:rPr>
        <w:t>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8B49E0" w:rsidRDefault="000B143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8B49E0" w:rsidRPr="00EF6F50" w:rsidRDefault="000B14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</w:t>
      </w:r>
      <w:r w:rsidRPr="00EF6F50">
        <w:rPr>
          <w:rFonts w:ascii="Times New Roman" w:hAnsi="Times New Roman"/>
          <w:color w:val="000000"/>
          <w:sz w:val="28"/>
          <w:lang w:val="ru-RU"/>
        </w:rPr>
        <w:t xml:space="preserve"> числе предметные результаты по годам обучения;</w:t>
      </w:r>
    </w:p>
    <w:p w:rsidR="008B49E0" w:rsidRPr="00EF6F50" w:rsidRDefault="000B14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</w:t>
      </w:r>
      <w:r w:rsidRPr="00EF6F50">
        <w:rPr>
          <w:rFonts w:ascii="Times New Roman" w:hAnsi="Times New Roman"/>
          <w:color w:val="000000"/>
          <w:sz w:val="28"/>
          <w:lang w:val="ru-RU"/>
        </w:rPr>
        <w:t>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</w:t>
      </w:r>
      <w:r w:rsidRPr="00EF6F50">
        <w:rPr>
          <w:rFonts w:ascii="Times New Roman" w:hAnsi="Times New Roman"/>
          <w:color w:val="000000"/>
          <w:sz w:val="28"/>
          <w:lang w:val="ru-RU"/>
        </w:rPr>
        <w:t>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</w:t>
      </w:r>
      <w:r w:rsidRPr="00EF6F50">
        <w:rPr>
          <w:rFonts w:ascii="Times New Roman" w:hAnsi="Times New Roman"/>
          <w:color w:val="000000"/>
          <w:sz w:val="28"/>
          <w:lang w:val="ru-RU"/>
        </w:rPr>
        <w:t xml:space="preserve">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</w:t>
      </w:r>
      <w:r w:rsidRPr="00EF6F50">
        <w:rPr>
          <w:rFonts w:ascii="Times New Roman" w:hAnsi="Times New Roman"/>
          <w:color w:val="000000"/>
          <w:sz w:val="28"/>
          <w:lang w:val="ru-RU"/>
        </w:rPr>
        <w:t>роения.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EF6F50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EF6F50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</w:t>
      </w:r>
      <w:r w:rsidRPr="00EF6F50">
        <w:rPr>
          <w:rFonts w:ascii="Times New Roman" w:hAnsi="Times New Roman"/>
          <w:color w:val="000000"/>
          <w:sz w:val="28"/>
          <w:lang w:val="ru-RU"/>
        </w:rPr>
        <w:t>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EF6F50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</w:t>
      </w:r>
      <w:r w:rsidRPr="00EF6F50">
        <w:rPr>
          <w:rFonts w:ascii="Times New Roman" w:hAnsi="Times New Roman"/>
          <w:color w:val="000000"/>
          <w:sz w:val="28"/>
          <w:lang w:val="ru-RU"/>
        </w:rPr>
        <w:t xml:space="preserve"> развития физики с развитием общества, а также с мировоззренческими, нравственными и экологическими проблемами.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EF6F50">
        <w:rPr>
          <w:rFonts w:ascii="Times New Roman" w:hAnsi="Times New Roman"/>
          <w:color w:val="000000"/>
          <w:sz w:val="28"/>
          <w:lang w:val="ru-RU"/>
        </w:rPr>
        <w:t>. Курс физики предполагает знакомство с широким кругом технических и технологических приложений изученных теорий и</w:t>
      </w:r>
      <w:r w:rsidRPr="00EF6F50">
        <w:rPr>
          <w:rFonts w:ascii="Times New Roman" w:hAnsi="Times New Roman"/>
          <w:color w:val="000000"/>
          <w:sz w:val="28"/>
          <w:lang w:val="ru-RU"/>
        </w:rPr>
        <w:t xml:space="preserve"> законов. 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EF6F50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</w:t>
      </w:r>
      <w:r w:rsidRPr="00EF6F50">
        <w:rPr>
          <w:rFonts w:ascii="Times New Roman" w:hAnsi="Times New Roman"/>
          <w:color w:val="000000"/>
          <w:sz w:val="28"/>
          <w:lang w:val="ru-RU"/>
        </w:rPr>
        <w:t>ской безопасности.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</w:t>
      </w:r>
      <w:r w:rsidRPr="00EF6F50">
        <w:rPr>
          <w:rFonts w:ascii="Times New Roman" w:hAnsi="Times New Roman"/>
          <w:color w:val="000000"/>
          <w:sz w:val="28"/>
          <w:lang w:val="ru-RU"/>
        </w:rPr>
        <w:t xml:space="preserve">иях о природе, границах применимости теорий, для описания естественно-научных явлений и процессов). 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 xml:space="preserve"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</w:t>
      </w:r>
      <w:r w:rsidRPr="00EF6F50">
        <w:rPr>
          <w:rFonts w:ascii="Times New Roman" w:hAnsi="Times New Roman"/>
          <w:color w:val="000000"/>
          <w:sz w:val="28"/>
          <w:lang w:val="ru-RU"/>
        </w:rPr>
        <w:t>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</w:t>
      </w:r>
      <w:r w:rsidRPr="00EF6F50">
        <w:rPr>
          <w:rFonts w:ascii="Times New Roman" w:hAnsi="Times New Roman"/>
          <w:color w:val="000000"/>
          <w:sz w:val="28"/>
          <w:lang w:val="ru-RU"/>
        </w:rPr>
        <w:t>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</w:t>
      </w:r>
      <w:r w:rsidRPr="00EF6F50">
        <w:rPr>
          <w:rFonts w:ascii="Times New Roman" w:hAnsi="Times New Roman"/>
          <w:color w:val="000000"/>
          <w:sz w:val="28"/>
          <w:lang w:val="ru-RU"/>
        </w:rPr>
        <w:t>ческих величин и постановку опытов по проверке предложенных гипотез.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</w:t>
      </w:r>
      <w:r w:rsidRPr="00EF6F50">
        <w:rPr>
          <w:rFonts w:ascii="Times New Roman" w:hAnsi="Times New Roman"/>
          <w:color w:val="000000"/>
          <w:sz w:val="28"/>
          <w:lang w:val="ru-RU"/>
        </w:rPr>
        <w:t xml:space="preserve">нные законы и </w:t>
      </w:r>
      <w:r w:rsidRPr="00EF6F50"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</w:t>
      </w:r>
      <w:r w:rsidRPr="00EF6F50">
        <w:rPr>
          <w:rFonts w:ascii="Times New Roman" w:hAnsi="Times New Roman"/>
          <w:color w:val="000000"/>
          <w:sz w:val="28"/>
          <w:lang w:val="ru-RU"/>
        </w:rPr>
        <w:t xml:space="preserve">й модели для ситуации практико-ориентированного характера. 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</w:t>
      </w:r>
      <w:r w:rsidRPr="00EF6F50">
        <w:rPr>
          <w:rFonts w:ascii="Times New Roman" w:hAnsi="Times New Roman"/>
          <w:color w:val="000000"/>
          <w:sz w:val="28"/>
          <w:lang w:val="ru-RU"/>
        </w:rPr>
        <w:t>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</w:t>
      </w:r>
      <w:r w:rsidRPr="00EF6F50">
        <w:rPr>
          <w:rFonts w:ascii="Times New Roman" w:hAnsi="Times New Roman"/>
          <w:color w:val="000000"/>
          <w:sz w:val="28"/>
          <w:lang w:val="ru-RU"/>
        </w:rPr>
        <w:t xml:space="preserve">трационное оборудование. 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</w:t>
      </w:r>
      <w:r w:rsidRPr="00EF6F50">
        <w:rPr>
          <w:rFonts w:ascii="Times New Roman" w:hAnsi="Times New Roman"/>
          <w:color w:val="000000"/>
          <w:sz w:val="28"/>
          <w:lang w:val="ru-RU"/>
        </w:rPr>
        <w:t xml:space="preserve">ирических и фундаментальных законов, их технических применений. 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</w:t>
      </w:r>
      <w:r w:rsidRPr="00EF6F50">
        <w:rPr>
          <w:rFonts w:ascii="Times New Roman" w:hAnsi="Times New Roman"/>
          <w:color w:val="000000"/>
          <w:sz w:val="28"/>
          <w:lang w:val="ru-RU"/>
        </w:rPr>
        <w:t xml:space="preserve">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8B49E0" w:rsidRPr="00EF6F50" w:rsidRDefault="000B14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формирован</w:t>
      </w:r>
      <w:r w:rsidRPr="00EF6F50">
        <w:rPr>
          <w:rFonts w:ascii="Times New Roman" w:hAnsi="Times New Roman"/>
          <w:color w:val="000000"/>
          <w:sz w:val="28"/>
          <w:lang w:val="ru-RU"/>
        </w:rPr>
        <w:t>ие интереса и стремления обучающихся к научному изучению природы, развитие их интеллектуальных и творческих способностей;</w:t>
      </w:r>
    </w:p>
    <w:p w:rsidR="008B49E0" w:rsidRPr="00EF6F50" w:rsidRDefault="000B14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8B49E0" w:rsidRPr="00EF6F50" w:rsidRDefault="000B14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формирование научн</w:t>
      </w:r>
      <w:r w:rsidRPr="00EF6F50">
        <w:rPr>
          <w:rFonts w:ascii="Times New Roman" w:hAnsi="Times New Roman"/>
          <w:color w:val="000000"/>
          <w:sz w:val="28"/>
          <w:lang w:val="ru-RU"/>
        </w:rPr>
        <w:t>ого мировоззрения как результата изучения основ строения материи и фундаментальных законов физики;</w:t>
      </w:r>
    </w:p>
    <w:p w:rsidR="008B49E0" w:rsidRPr="00EF6F50" w:rsidRDefault="000B14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8B49E0" w:rsidRPr="00EF6F50" w:rsidRDefault="000B14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</w:t>
      </w:r>
      <w:r w:rsidRPr="00EF6F50">
        <w:rPr>
          <w:rFonts w:ascii="Times New Roman" w:hAnsi="Times New Roman"/>
          <w:color w:val="000000"/>
          <w:sz w:val="28"/>
          <w:lang w:val="ru-RU"/>
        </w:rPr>
        <w:t>х естественных наук, техники и технологий.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8B49E0" w:rsidRPr="00EF6F50" w:rsidRDefault="000B14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приобретение системы знаний об общих физических закономерностях, законах, </w:t>
      </w:r>
      <w:r w:rsidRPr="00EF6F50">
        <w:rPr>
          <w:rFonts w:ascii="Times New Roman" w:hAnsi="Times New Roman"/>
          <w:color w:val="000000"/>
          <w:sz w:val="28"/>
          <w:lang w:val="ru-RU"/>
        </w:rPr>
        <w:t>теориях, включая механику, молекулярную физику, электродинамику, квантовую физику и элементы астрофизики;</w:t>
      </w:r>
    </w:p>
    <w:p w:rsidR="008B49E0" w:rsidRPr="00EF6F50" w:rsidRDefault="000B14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</w:t>
      </w:r>
      <w:r w:rsidRPr="00EF6F50">
        <w:rPr>
          <w:rFonts w:ascii="Times New Roman" w:hAnsi="Times New Roman"/>
          <w:color w:val="000000"/>
          <w:sz w:val="28"/>
          <w:lang w:val="ru-RU"/>
        </w:rPr>
        <w:t>и;</w:t>
      </w:r>
    </w:p>
    <w:p w:rsidR="008B49E0" w:rsidRPr="00EF6F50" w:rsidRDefault="000B14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8B49E0" w:rsidRPr="00EF6F50" w:rsidRDefault="000B14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</w:t>
      </w:r>
      <w:r w:rsidRPr="00EF6F50">
        <w:rPr>
          <w:rFonts w:ascii="Times New Roman" w:hAnsi="Times New Roman"/>
          <w:color w:val="000000"/>
          <w:sz w:val="28"/>
          <w:lang w:val="ru-RU"/>
        </w:rPr>
        <w:t xml:space="preserve">ических процессов, их влияния на окружающую среду; </w:t>
      </w:r>
    </w:p>
    <w:p w:rsidR="008B49E0" w:rsidRPr="00EF6F50" w:rsidRDefault="000B14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8B49E0" w:rsidRPr="00EF6F50" w:rsidRDefault="000B14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</w:t>
      </w:r>
      <w:r w:rsidRPr="00EF6F50">
        <w:rPr>
          <w:rFonts w:ascii="Times New Roman" w:hAnsi="Times New Roman"/>
          <w:color w:val="000000"/>
          <w:sz w:val="28"/>
          <w:lang w:val="ru-RU"/>
        </w:rPr>
        <w:t>умений проектно-исследовательской, творческой деятельности.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490f2411-5974-435e-ac25-4fd30bd3d382"/>
      <w:r w:rsidRPr="00EF6F50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6"/>
      <w:r w:rsidRPr="00EF6F5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 xml:space="preserve">Предлагаемый </w:t>
      </w:r>
      <w:r w:rsidRPr="00EF6F50">
        <w:rPr>
          <w:rFonts w:ascii="Times New Roman" w:hAnsi="Times New Roman"/>
          <w:color w:val="000000"/>
          <w:sz w:val="28"/>
          <w:lang w:val="ru-RU"/>
        </w:rPr>
        <w:t>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8B49E0" w:rsidRPr="00EF6F50" w:rsidRDefault="008B49E0">
      <w:pPr>
        <w:rPr>
          <w:lang w:val="ru-RU"/>
        </w:rPr>
        <w:sectPr w:rsidR="008B49E0" w:rsidRPr="00EF6F50">
          <w:pgSz w:w="11906" w:h="16383"/>
          <w:pgMar w:top="1134" w:right="850" w:bottom="1134" w:left="1701" w:header="720" w:footer="720" w:gutter="0"/>
          <w:cols w:space="720"/>
        </w:sectPr>
      </w:pPr>
    </w:p>
    <w:p w:rsidR="008B49E0" w:rsidRDefault="008B49E0">
      <w:pPr>
        <w:spacing w:after="0" w:line="264" w:lineRule="auto"/>
        <w:ind w:left="120"/>
        <w:jc w:val="both"/>
      </w:pPr>
      <w:bookmarkStart w:id="7" w:name="_Toc124426195"/>
      <w:bookmarkStart w:id="8" w:name="block-8124287"/>
      <w:bookmarkEnd w:id="5"/>
      <w:bookmarkEnd w:id="7"/>
    </w:p>
    <w:p w:rsidR="008B49E0" w:rsidRPr="00EF6F50" w:rsidRDefault="000B1437">
      <w:pPr>
        <w:spacing w:after="0" w:line="264" w:lineRule="auto"/>
        <w:ind w:left="120"/>
        <w:jc w:val="both"/>
        <w:rPr>
          <w:lang w:val="ru-RU"/>
        </w:rPr>
      </w:pPr>
      <w:r w:rsidRPr="00EF6F5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8B49E0" w:rsidRPr="00EF6F50" w:rsidRDefault="008B49E0">
      <w:pPr>
        <w:spacing w:after="0" w:line="264" w:lineRule="auto"/>
        <w:ind w:left="120"/>
        <w:jc w:val="both"/>
        <w:rPr>
          <w:lang w:val="ru-RU"/>
        </w:rPr>
      </w:pP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</w:t>
      </w:r>
      <w:r w:rsidRPr="00EF6F50">
        <w:rPr>
          <w:rFonts w:ascii="Times New Roman" w:hAnsi="Times New Roman"/>
          <w:color w:val="000000"/>
          <w:sz w:val="28"/>
          <w:lang w:val="ru-RU"/>
        </w:rPr>
        <w:t>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8B49E0" w:rsidRPr="00EF6F50" w:rsidRDefault="008B49E0">
      <w:pPr>
        <w:spacing w:after="0"/>
        <w:ind w:left="120"/>
        <w:rPr>
          <w:lang w:val="ru-RU"/>
        </w:rPr>
      </w:pPr>
      <w:bookmarkStart w:id="9" w:name="_Toc138345808"/>
      <w:bookmarkEnd w:id="9"/>
    </w:p>
    <w:p w:rsidR="008B49E0" w:rsidRPr="00EF6F50" w:rsidRDefault="000B1437">
      <w:pPr>
        <w:spacing w:after="0"/>
        <w:ind w:left="120"/>
        <w:rPr>
          <w:lang w:val="ru-RU"/>
        </w:rPr>
      </w:pPr>
      <w:r w:rsidRPr="00EF6F5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учебного предмета «Физика» должны отражать готовность и </w:t>
      </w:r>
      <w:r w:rsidRPr="00EF6F50">
        <w:rPr>
          <w:rFonts w:ascii="Times New Roman" w:hAnsi="Times New Roman"/>
          <w:color w:val="000000"/>
          <w:sz w:val="28"/>
          <w:lang w:val="ru-RU"/>
        </w:rPr>
        <w:t>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</w:t>
      </w:r>
      <w:r w:rsidRPr="00EF6F50">
        <w:rPr>
          <w:rFonts w:ascii="Times New Roman" w:hAnsi="Times New Roman"/>
          <w:color w:val="000000"/>
          <w:sz w:val="28"/>
          <w:lang w:val="ru-RU"/>
        </w:rPr>
        <w:t>ности в процессе реализации основных направлений воспитательной деятельности, в том числе в части: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принятие традиционны</w:t>
      </w:r>
      <w:r w:rsidRPr="00EF6F50">
        <w:rPr>
          <w:rFonts w:ascii="Times New Roman" w:hAnsi="Times New Roman"/>
          <w:color w:val="000000"/>
          <w:sz w:val="28"/>
          <w:lang w:val="ru-RU"/>
        </w:rPr>
        <w:t xml:space="preserve">х общечеловеческих гуманистических и демократических ценностей; 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</w:t>
      </w:r>
      <w:r w:rsidRPr="00EF6F50">
        <w:rPr>
          <w:rFonts w:ascii="Times New Roman" w:hAnsi="Times New Roman"/>
          <w:color w:val="000000"/>
          <w:sz w:val="28"/>
          <w:lang w:val="ru-RU"/>
        </w:rPr>
        <w:t>ответствии с их функциями и назначением;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F6F5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6F5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достижениям </w:t>
      </w:r>
      <w:r w:rsidRPr="00EF6F50">
        <w:rPr>
          <w:rFonts w:ascii="Times New Roman" w:hAnsi="Times New Roman"/>
          <w:color w:val="000000"/>
          <w:sz w:val="28"/>
          <w:lang w:val="ru-RU"/>
        </w:rPr>
        <w:t>российских учёных в области физики и техники;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F6F5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6F5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способность оценивать ситуацию и принимать осознанные решения, ориентируясь на морально-нравственные нормы и </w:t>
      </w:r>
      <w:r w:rsidRPr="00EF6F50">
        <w:rPr>
          <w:rFonts w:ascii="Times New Roman" w:hAnsi="Times New Roman"/>
          <w:color w:val="000000"/>
          <w:sz w:val="28"/>
          <w:lang w:val="ru-RU"/>
        </w:rPr>
        <w:t>ценности, в том числе в деятельности учёного;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EF6F5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6F5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EF6F5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6F50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</w:t>
      </w:r>
      <w:r w:rsidRPr="00EF6F50">
        <w:rPr>
          <w:rFonts w:ascii="Times New Roman" w:hAnsi="Times New Roman"/>
          <w:color w:val="000000"/>
          <w:sz w:val="28"/>
          <w:lang w:val="ru-RU"/>
        </w:rPr>
        <w:t xml:space="preserve"> в области физики на протяжении всей жизни;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F6F5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6F5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</w:t>
      </w:r>
      <w:r w:rsidRPr="00EF6F50">
        <w:rPr>
          <w:rFonts w:ascii="Times New Roman" w:hAnsi="Times New Roman"/>
          <w:color w:val="000000"/>
          <w:sz w:val="28"/>
          <w:lang w:val="ru-RU"/>
        </w:rPr>
        <w:t xml:space="preserve">чивого развития человечества; 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EF6F5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6F5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8B49E0" w:rsidRPr="00EF6F50" w:rsidRDefault="008B49E0">
      <w:pPr>
        <w:spacing w:after="0"/>
        <w:ind w:left="120"/>
        <w:rPr>
          <w:lang w:val="ru-RU"/>
        </w:rPr>
      </w:pPr>
      <w:bookmarkStart w:id="10" w:name="_Toc138345809"/>
      <w:bookmarkEnd w:id="10"/>
    </w:p>
    <w:p w:rsidR="008B49E0" w:rsidRPr="00EF6F50" w:rsidRDefault="000B1437">
      <w:pPr>
        <w:spacing w:after="0"/>
        <w:ind w:left="120"/>
        <w:rPr>
          <w:lang w:val="ru-RU"/>
        </w:rPr>
      </w:pPr>
      <w:r w:rsidRPr="00EF6F5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B49E0" w:rsidRPr="00EF6F50" w:rsidRDefault="008B49E0">
      <w:pPr>
        <w:spacing w:after="0"/>
        <w:ind w:left="120"/>
        <w:rPr>
          <w:lang w:val="ru-RU"/>
        </w:rPr>
      </w:pPr>
    </w:p>
    <w:p w:rsidR="008B49E0" w:rsidRPr="00EF6F50" w:rsidRDefault="000B1437">
      <w:pPr>
        <w:spacing w:after="0" w:line="264" w:lineRule="auto"/>
        <w:ind w:left="120"/>
        <w:jc w:val="both"/>
        <w:rPr>
          <w:lang w:val="ru-RU"/>
        </w:rPr>
      </w:pPr>
      <w:r w:rsidRPr="00EF6F5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B49E0" w:rsidRPr="00EF6F50" w:rsidRDefault="000B1437">
      <w:pPr>
        <w:spacing w:after="0" w:line="264" w:lineRule="auto"/>
        <w:ind w:left="120"/>
        <w:jc w:val="both"/>
        <w:rPr>
          <w:lang w:val="ru-RU"/>
        </w:rPr>
      </w:pPr>
      <w:r w:rsidRPr="00EF6F50"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</w:t>
      </w:r>
      <w:r w:rsidRPr="00EF6F50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lastRenderedPageBreak/>
        <w:t>разр</w:t>
      </w:r>
      <w:r w:rsidRPr="00EF6F50">
        <w:rPr>
          <w:rFonts w:ascii="Times New Roman" w:hAnsi="Times New Roman"/>
          <w:color w:val="000000"/>
          <w:sz w:val="28"/>
          <w:lang w:val="ru-RU"/>
        </w:rPr>
        <w:t>абатывать план решения проблемы с учётом анализа имеющихся материальных и нематериальных ресурсов;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</w:t>
      </w:r>
      <w:r w:rsidRPr="00EF6F50">
        <w:rPr>
          <w:rFonts w:ascii="Times New Roman" w:hAnsi="Times New Roman"/>
          <w:color w:val="000000"/>
          <w:sz w:val="28"/>
          <w:lang w:val="ru-RU"/>
        </w:rPr>
        <w:t>словиях реального, виртуального и комбинированного взаимодействия;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8B49E0" w:rsidRPr="00EF6F50" w:rsidRDefault="000B1437">
      <w:pPr>
        <w:spacing w:after="0" w:line="264" w:lineRule="auto"/>
        <w:ind w:left="120"/>
        <w:jc w:val="both"/>
        <w:rPr>
          <w:lang w:val="ru-RU"/>
        </w:rPr>
      </w:pPr>
      <w:r w:rsidRPr="00EF6F5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F6F50">
        <w:rPr>
          <w:rFonts w:ascii="Times New Roman" w:hAnsi="Times New Roman"/>
          <w:color w:val="000000"/>
          <w:sz w:val="28"/>
          <w:lang w:val="ru-RU"/>
        </w:rPr>
        <w:t>: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владеть навы</w:t>
      </w:r>
      <w:r w:rsidRPr="00EF6F50">
        <w:rPr>
          <w:rFonts w:ascii="Times New Roman" w:hAnsi="Times New Roman"/>
          <w:color w:val="000000"/>
          <w:sz w:val="28"/>
          <w:lang w:val="ru-RU"/>
        </w:rPr>
        <w:t xml:space="preserve">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</w:t>
      </w:r>
      <w:r w:rsidRPr="00EF6F50">
        <w:rPr>
          <w:rFonts w:ascii="Times New Roman" w:hAnsi="Times New Roman"/>
          <w:color w:val="000000"/>
          <w:sz w:val="28"/>
          <w:lang w:val="ru-RU"/>
        </w:rPr>
        <w:t xml:space="preserve">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</w:t>
      </w:r>
      <w:r w:rsidRPr="00EF6F50">
        <w:rPr>
          <w:rFonts w:ascii="Times New Roman" w:hAnsi="Times New Roman"/>
          <w:color w:val="000000"/>
          <w:sz w:val="28"/>
          <w:lang w:val="ru-RU"/>
        </w:rPr>
        <w:t>гументы для доказательства своих утверждений, задавать параметры и критерии решения;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ставить и формулировать собств</w:t>
      </w:r>
      <w:r w:rsidRPr="00EF6F50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деятельности, в том числе при изучении физики;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</w:t>
      </w:r>
      <w:r w:rsidRPr="00EF6F50">
        <w:rPr>
          <w:rFonts w:ascii="Times New Roman" w:hAnsi="Times New Roman"/>
          <w:color w:val="000000"/>
          <w:sz w:val="28"/>
          <w:lang w:val="ru-RU"/>
        </w:rPr>
        <w:t xml:space="preserve">метных областей; 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8B49E0" w:rsidRPr="00EF6F50" w:rsidRDefault="000B1437">
      <w:pPr>
        <w:spacing w:after="0" w:line="264" w:lineRule="auto"/>
        <w:ind w:left="120"/>
        <w:jc w:val="both"/>
        <w:rPr>
          <w:lang w:val="ru-RU"/>
        </w:rPr>
      </w:pPr>
      <w:r w:rsidRPr="00EF6F5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получения информации физического содержания из источников разных </w:t>
      </w:r>
      <w:r w:rsidRPr="00EF6F50">
        <w:rPr>
          <w:rFonts w:ascii="Times New Roman" w:hAnsi="Times New Roman"/>
          <w:color w:val="000000"/>
          <w:sz w:val="28"/>
          <w:lang w:val="ru-RU"/>
        </w:rPr>
        <w:t>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</w:t>
      </w:r>
      <w:r w:rsidRPr="00EF6F50">
        <w:rPr>
          <w:rFonts w:ascii="Times New Roman" w:hAnsi="Times New Roman"/>
          <w:color w:val="000000"/>
          <w:sz w:val="28"/>
          <w:lang w:val="ru-RU"/>
        </w:rPr>
        <w:t xml:space="preserve">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</w:t>
      </w:r>
      <w:r w:rsidRPr="00EF6F50">
        <w:rPr>
          <w:rFonts w:ascii="Times New Roman" w:hAnsi="Times New Roman"/>
          <w:color w:val="000000"/>
          <w:sz w:val="28"/>
          <w:lang w:val="ru-RU"/>
        </w:rPr>
        <w:t>ом назначения информации и целевой аудитории, выбирая оптимальную форму представления и визуализации.</w:t>
      </w:r>
    </w:p>
    <w:p w:rsidR="008B49E0" w:rsidRPr="00EF6F50" w:rsidRDefault="008B49E0">
      <w:pPr>
        <w:spacing w:after="0" w:line="264" w:lineRule="auto"/>
        <w:ind w:left="120"/>
        <w:jc w:val="both"/>
        <w:rPr>
          <w:lang w:val="ru-RU"/>
        </w:rPr>
      </w:pPr>
    </w:p>
    <w:p w:rsidR="008B49E0" w:rsidRPr="00EF6F50" w:rsidRDefault="000B1437">
      <w:pPr>
        <w:spacing w:after="0" w:line="264" w:lineRule="auto"/>
        <w:ind w:left="120"/>
        <w:jc w:val="both"/>
        <w:rPr>
          <w:lang w:val="ru-RU"/>
        </w:rPr>
      </w:pPr>
      <w:r w:rsidRPr="00EF6F5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</w:t>
      </w:r>
      <w:r w:rsidRPr="00EF6F50">
        <w:rPr>
          <w:rFonts w:ascii="Times New Roman" w:hAnsi="Times New Roman"/>
          <w:color w:val="000000"/>
          <w:sz w:val="28"/>
          <w:lang w:val="ru-RU"/>
        </w:rPr>
        <w:t xml:space="preserve"> ситуаций и смягчать конфликты;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</w:t>
      </w:r>
      <w:r w:rsidRPr="00EF6F50">
        <w:rPr>
          <w:rFonts w:ascii="Times New Roman" w:hAnsi="Times New Roman"/>
          <w:color w:val="000000"/>
          <w:sz w:val="28"/>
          <w:lang w:val="ru-RU"/>
        </w:rPr>
        <w:t xml:space="preserve">ов и возможностей каждого члена коллектива; 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</w:t>
      </w:r>
      <w:r w:rsidRPr="00EF6F50">
        <w:rPr>
          <w:rFonts w:ascii="Times New Roman" w:hAnsi="Times New Roman"/>
          <w:color w:val="000000"/>
          <w:sz w:val="28"/>
          <w:lang w:val="ru-RU"/>
        </w:rPr>
        <w:t>ие в различных ситуациях, проявлять творчество и воображение, быть инициативным.</w:t>
      </w:r>
    </w:p>
    <w:p w:rsidR="008B49E0" w:rsidRPr="00EF6F50" w:rsidRDefault="008B49E0">
      <w:pPr>
        <w:spacing w:after="0" w:line="264" w:lineRule="auto"/>
        <w:ind w:left="120"/>
        <w:jc w:val="both"/>
        <w:rPr>
          <w:lang w:val="ru-RU"/>
        </w:rPr>
      </w:pPr>
    </w:p>
    <w:p w:rsidR="008B49E0" w:rsidRPr="00EF6F50" w:rsidRDefault="000B1437">
      <w:pPr>
        <w:spacing w:after="0" w:line="264" w:lineRule="auto"/>
        <w:ind w:left="120"/>
        <w:jc w:val="both"/>
        <w:rPr>
          <w:lang w:val="ru-RU"/>
        </w:rPr>
      </w:pPr>
      <w:r w:rsidRPr="00EF6F5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B49E0" w:rsidRPr="00EF6F50" w:rsidRDefault="000B1437">
      <w:pPr>
        <w:spacing w:after="0" w:line="264" w:lineRule="auto"/>
        <w:ind w:left="120"/>
        <w:jc w:val="both"/>
        <w:rPr>
          <w:lang w:val="ru-RU"/>
        </w:rPr>
      </w:pPr>
      <w:r w:rsidRPr="00EF6F50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</w:t>
      </w:r>
      <w:r w:rsidRPr="00EF6F50">
        <w:rPr>
          <w:rFonts w:ascii="Times New Roman" w:hAnsi="Times New Roman"/>
          <w:color w:val="000000"/>
          <w:sz w:val="28"/>
          <w:lang w:val="ru-RU"/>
        </w:rPr>
        <w:t xml:space="preserve"> и формулировать собственные задачи;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 xml:space="preserve">расширять </w:t>
      </w:r>
      <w:r w:rsidRPr="00EF6F50">
        <w:rPr>
          <w:rFonts w:ascii="Times New Roman" w:hAnsi="Times New Roman"/>
          <w:color w:val="000000"/>
          <w:sz w:val="28"/>
          <w:lang w:val="ru-RU"/>
        </w:rPr>
        <w:t>рамки учебного предмета на основе личных предпочтений;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</w:t>
      </w:r>
      <w:r w:rsidRPr="00EF6F50">
        <w:rPr>
          <w:rFonts w:ascii="Times New Roman" w:hAnsi="Times New Roman"/>
          <w:color w:val="000000"/>
          <w:sz w:val="28"/>
          <w:lang w:val="ru-RU"/>
        </w:rPr>
        <w:t>ать свой образовательный и культурный уровень.</w:t>
      </w:r>
    </w:p>
    <w:p w:rsidR="008B49E0" w:rsidRPr="00EF6F50" w:rsidRDefault="000B1437">
      <w:pPr>
        <w:spacing w:after="0" w:line="264" w:lineRule="auto"/>
        <w:ind w:left="120"/>
        <w:jc w:val="both"/>
        <w:rPr>
          <w:lang w:val="ru-RU"/>
        </w:rPr>
      </w:pPr>
      <w:r w:rsidRPr="00EF6F50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</w:t>
      </w:r>
      <w:r w:rsidRPr="00EF6F50">
        <w:rPr>
          <w:rFonts w:ascii="Times New Roman" w:hAnsi="Times New Roman"/>
          <w:color w:val="000000"/>
          <w:sz w:val="28"/>
          <w:lang w:val="ru-RU"/>
        </w:rPr>
        <w:t>шения по их снижению;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</w:t>
      </w:r>
      <w:r w:rsidRPr="00EF6F50">
        <w:rPr>
          <w:rFonts w:ascii="Times New Roman" w:hAnsi="Times New Roman"/>
          <w:color w:val="000000"/>
          <w:sz w:val="28"/>
          <w:lang w:val="ru-RU"/>
        </w:rPr>
        <w:t>других на ошибки.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</w:t>
      </w:r>
      <w:r w:rsidRPr="00EF6F50">
        <w:rPr>
          <w:rFonts w:ascii="Times New Roman" w:hAnsi="Times New Roman"/>
          <w:color w:val="000000"/>
          <w:sz w:val="28"/>
          <w:lang w:val="ru-RU"/>
        </w:rPr>
        <w:t>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</w:t>
      </w:r>
      <w:r w:rsidRPr="00EF6F50">
        <w:rPr>
          <w:rFonts w:ascii="Times New Roman" w:hAnsi="Times New Roman"/>
          <w:color w:val="000000"/>
          <w:sz w:val="28"/>
          <w:lang w:val="ru-RU"/>
        </w:rPr>
        <w:t>ональным изменениям и проявлять гибкость, быть открытым новому;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</w:t>
      </w:r>
      <w:r w:rsidRPr="00EF6F50">
        <w:rPr>
          <w:rFonts w:ascii="Times New Roman" w:hAnsi="Times New Roman"/>
          <w:color w:val="000000"/>
          <w:sz w:val="28"/>
          <w:lang w:val="ru-RU"/>
        </w:rPr>
        <w:t>циональное состояние других, учитывать его при осуществлении общения, способность к сочувствию и сопереживанию;</w:t>
      </w:r>
    </w:p>
    <w:p w:rsidR="008B49E0" w:rsidRPr="00EF6F50" w:rsidRDefault="000B1437">
      <w:pPr>
        <w:spacing w:after="0" w:line="264" w:lineRule="auto"/>
        <w:ind w:firstLine="600"/>
        <w:jc w:val="both"/>
        <w:rPr>
          <w:lang w:val="ru-RU"/>
        </w:rPr>
      </w:pPr>
      <w:r w:rsidRPr="00EF6F50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B49E0" w:rsidRPr="00EF6F50" w:rsidRDefault="008B49E0">
      <w:pPr>
        <w:spacing w:after="0"/>
        <w:ind w:left="120"/>
        <w:rPr>
          <w:lang w:val="ru-RU"/>
        </w:rPr>
      </w:pPr>
      <w:bookmarkStart w:id="11" w:name="_Toc138345810"/>
      <w:bookmarkStart w:id="12" w:name="_Toc134720971"/>
      <w:bookmarkEnd w:id="11"/>
      <w:bookmarkEnd w:id="12"/>
    </w:p>
    <w:p w:rsidR="008B49E0" w:rsidRPr="00EF6F50" w:rsidRDefault="008B49E0">
      <w:pPr>
        <w:spacing w:after="0"/>
        <w:ind w:left="120"/>
        <w:rPr>
          <w:lang w:val="ru-RU"/>
        </w:rPr>
      </w:pPr>
    </w:p>
    <w:p w:rsidR="008B49E0" w:rsidRDefault="000B1437">
      <w:pPr>
        <w:spacing w:after="0"/>
        <w:ind w:left="120"/>
      </w:pPr>
      <w:bookmarkStart w:id="13" w:name="block-8124288"/>
      <w:bookmarkEnd w:id="8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B49E0" w:rsidRDefault="000B14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00"/>
      </w:tblGrid>
      <w:tr w:rsidR="008B49E0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49E0" w:rsidRDefault="008B49E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B49E0" w:rsidRDefault="008B49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B49E0" w:rsidRDefault="008B49E0">
            <w:pPr>
              <w:spacing w:after="0"/>
              <w:ind w:left="135"/>
            </w:pPr>
          </w:p>
        </w:tc>
      </w:tr>
      <w:tr w:rsidR="008B49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9E0" w:rsidRDefault="008B49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9E0" w:rsidRDefault="008B49E0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49E0" w:rsidRDefault="008B49E0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49E0" w:rsidRDefault="008B49E0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49E0" w:rsidRDefault="008B49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9E0" w:rsidRDefault="008B49E0"/>
        </w:tc>
      </w:tr>
      <w:tr w:rsidR="008B49E0" w:rsidRPr="00EF6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6F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B49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49E0" w:rsidRDefault="008B49E0"/>
        </w:tc>
      </w:tr>
      <w:tr w:rsidR="008B49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B49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49E0" w:rsidRDefault="008B49E0"/>
        </w:tc>
      </w:tr>
      <w:tr w:rsidR="008B49E0" w:rsidRPr="00EF6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6F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B49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49E0" w:rsidRDefault="008B49E0"/>
        </w:tc>
      </w:tr>
      <w:tr w:rsidR="008B49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B49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49E0" w:rsidRDefault="008B49E0"/>
        </w:tc>
      </w:tr>
      <w:tr w:rsidR="008B49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B49E0" w:rsidRDefault="008B49E0"/>
        </w:tc>
      </w:tr>
    </w:tbl>
    <w:p w:rsidR="008B49E0" w:rsidRDefault="008B49E0">
      <w:pPr>
        <w:sectPr w:rsidR="008B49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49E0" w:rsidRDefault="000B14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8B49E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49E0" w:rsidRDefault="008B49E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B49E0" w:rsidRDefault="008B49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B49E0" w:rsidRDefault="008B49E0">
            <w:pPr>
              <w:spacing w:after="0"/>
              <w:ind w:left="135"/>
            </w:pPr>
          </w:p>
        </w:tc>
      </w:tr>
      <w:tr w:rsidR="008B49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9E0" w:rsidRDefault="008B49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9E0" w:rsidRDefault="008B49E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49E0" w:rsidRDefault="008B49E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49E0" w:rsidRDefault="008B49E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49E0" w:rsidRDefault="008B49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9E0" w:rsidRDefault="008B49E0"/>
        </w:tc>
      </w:tr>
      <w:tr w:rsidR="008B49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Магнитное поле. Электромагнитная </w:t>
            </w:r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49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49E0" w:rsidRDefault="008B49E0"/>
        </w:tc>
      </w:tr>
      <w:tr w:rsidR="008B49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49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49E0" w:rsidRDefault="008B49E0"/>
        </w:tc>
      </w:tr>
      <w:tr w:rsidR="008B49E0" w:rsidRPr="00EF6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6F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49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49E0" w:rsidRDefault="008B49E0"/>
        </w:tc>
      </w:tr>
      <w:tr w:rsidR="008B49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49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49E0" w:rsidRDefault="008B49E0"/>
        </w:tc>
      </w:tr>
      <w:tr w:rsidR="008B49E0" w:rsidRPr="00EF6F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6F5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49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49E0" w:rsidRDefault="008B49E0"/>
        </w:tc>
      </w:tr>
      <w:tr w:rsidR="008B49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49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49E0" w:rsidRDefault="008B49E0"/>
        </w:tc>
      </w:tr>
      <w:tr w:rsidR="008B49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B49E0" w:rsidRDefault="008B49E0"/>
        </w:tc>
      </w:tr>
    </w:tbl>
    <w:p w:rsidR="008B49E0" w:rsidRDefault="008B49E0">
      <w:pPr>
        <w:sectPr w:rsidR="008B49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49E0" w:rsidRDefault="000B1437">
      <w:pPr>
        <w:spacing w:after="0"/>
        <w:ind w:left="120"/>
      </w:pPr>
      <w:bookmarkStart w:id="14" w:name="block-812429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B49E0" w:rsidRDefault="000B14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4"/>
        <w:gridCol w:w="4129"/>
        <w:gridCol w:w="1161"/>
        <w:gridCol w:w="1841"/>
        <w:gridCol w:w="1910"/>
        <w:gridCol w:w="1347"/>
        <w:gridCol w:w="2788"/>
      </w:tblGrid>
      <w:tr w:rsidR="008B49E0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49E0" w:rsidRDefault="008B49E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B49E0" w:rsidRDefault="008B49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B49E0" w:rsidRDefault="008B49E0">
            <w:pPr>
              <w:spacing w:after="0"/>
              <w:ind w:left="135"/>
            </w:pPr>
          </w:p>
        </w:tc>
      </w:tr>
      <w:tr w:rsidR="008B49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9E0" w:rsidRDefault="008B49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9E0" w:rsidRDefault="008B49E0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49E0" w:rsidRDefault="008B49E0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49E0" w:rsidRDefault="008B49E0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49E0" w:rsidRDefault="008B49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9E0" w:rsidRDefault="008B49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9E0" w:rsidRDefault="008B49E0"/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Перемещение, скорость, ускорение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прямолинейное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Свободное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падение. 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Инерциальные системы отсчета. </w:t>
            </w: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твёрдого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Плечо силы. Условия равновесия твёрдого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Потенциальная энергия упруго деформированной пружины.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тела вблизи поверхности Земли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Связь работы непотенциальных сил с изменением механической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механической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49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«Кинематика. Динамика. Законы сохранения в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r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49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Масса молекул. Количество вещества. Постоянная 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Шкала температур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Цельсия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мера средней кинетической энергии движения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49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работа. Внутренняя энергия одноатомного идеального газа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теплопередачи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теплоёмкость вещества. Количество теплоты при теплопередаче. </w:t>
            </w:r>
            <w:r>
              <w:rPr>
                <w:rFonts w:ascii="Times New Roman" w:hAnsi="Times New Roman"/>
                <w:color w:val="000000"/>
                <w:sz w:val="24"/>
              </w:rPr>
              <w:t>Адиабатный процесс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термодинамики и его применение к изопроцессам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 процессов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49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</w:t>
            </w:r>
            <w:r>
              <w:rPr>
                <w:rFonts w:ascii="Times New Roman" w:hAnsi="Times New Roman"/>
                <w:color w:val="000000"/>
                <w:sz w:val="24"/>
              </w:rPr>
              <w:t>Насыщенный пар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Твёрдое тело. Кристаллические и аморфные тела. Анизотропия свойств кристаллов. Жидкие кристаллы.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Электрический заряд. Два вида электрических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Проводники, диэлектрики и полупроводники. Закон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Взаимодействие зарядов. Закон Кулона. </w:t>
            </w:r>
            <w:r>
              <w:rPr>
                <w:rFonts w:ascii="Times New Roman" w:hAnsi="Times New Roman"/>
                <w:color w:val="000000"/>
                <w:sz w:val="24"/>
              </w:rPr>
              <w:t>Точечный электрический заряд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Напряжённость электрического поля. Принцип 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>Линии напряжённости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Диэлектрическая проницаемость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49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электроёмкости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и применение конденсаторов, копировального аппарата, струйного 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Электростатическая защита.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Заземление электроприборов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Сопротивление. Закон </w:t>
            </w:r>
            <w:r>
              <w:rPr>
                <w:rFonts w:ascii="Times New Roman" w:hAnsi="Times New Roman"/>
                <w:color w:val="000000"/>
                <w:sz w:val="24"/>
              </w:rPr>
              <w:t>Ома для участка цепи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соединение проводников.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смешанного соединения резисторов»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полной (замкнутой) электрической цепи. Короткое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49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твёрдых металлов. Зависимость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сопротивления металлов от температуры.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Электрический ток в вакууме. Свойства 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Свойства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Электролиз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газах. Самостоятельный и несамостоятельный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Молния. Плазма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 </w:t>
            </w:r>
            <w:r>
              <w:rPr>
                <w:rFonts w:ascii="Times New Roman" w:hAnsi="Times New Roman"/>
                <w:color w:val="000000"/>
                <w:sz w:val="24"/>
              </w:rPr>
              <w:t>«Электродинамика»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Зачет по теме "Электродинамика"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49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9E0" w:rsidRDefault="008B49E0"/>
        </w:tc>
      </w:tr>
    </w:tbl>
    <w:p w:rsidR="008B49E0" w:rsidRDefault="008B49E0">
      <w:pPr>
        <w:sectPr w:rsidR="008B49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49E0" w:rsidRDefault="000B14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6"/>
        <w:gridCol w:w="4096"/>
        <w:gridCol w:w="1170"/>
        <w:gridCol w:w="1841"/>
        <w:gridCol w:w="1910"/>
        <w:gridCol w:w="1347"/>
        <w:gridCol w:w="2800"/>
      </w:tblGrid>
      <w:tr w:rsidR="008B49E0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49E0" w:rsidRDefault="008B49E0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B49E0" w:rsidRDefault="008B49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B49E0" w:rsidRDefault="008B49E0">
            <w:pPr>
              <w:spacing w:after="0"/>
              <w:ind w:left="135"/>
            </w:pPr>
          </w:p>
        </w:tc>
      </w:tr>
      <w:tr w:rsidR="008B49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9E0" w:rsidRDefault="008B49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9E0" w:rsidRDefault="008B49E0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B49E0" w:rsidRDefault="008B49E0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B49E0" w:rsidRDefault="008B49E0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B49E0" w:rsidRDefault="008B49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9E0" w:rsidRDefault="008B49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9E0" w:rsidRDefault="008B49E0"/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взаимодействие. Магнитное поле. Вектор 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9778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магнитного поля на проводник с током. Сила Ампера. Лабораторная работа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49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индукция. Поток вектора магнитной индукции. ЭДС индукции. Закон электромагнитной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</w:hyperlink>
          </w:p>
        </w:tc>
      </w:tr>
      <w:tr w:rsidR="008B49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устройства и их применение: постоянные магниты, электромагниты, электродвигатель, ускорители элементарных частиц,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индукционная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Электромагнитная </w:t>
            </w:r>
            <w:r>
              <w:rPr>
                <w:rFonts w:ascii="Times New Roman" w:hAnsi="Times New Roman"/>
                <w:color w:val="000000"/>
                <w:sz w:val="24"/>
              </w:rPr>
              <w:t>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cad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B49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Колебательный контур. Свободные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электромагнитные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колебания в идеальном колебательном контуре. </w:t>
            </w:r>
            <w:r>
              <w:rPr>
                <w:rFonts w:ascii="Times New Roman" w:hAnsi="Times New Roman"/>
                <w:color w:val="000000"/>
                <w:sz w:val="24"/>
              </w:rPr>
              <w:t>Аналогия между механическими и электромагнитными колебаниями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820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Томсона. Закон сохранения энергии в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затухающих колебаниях. Вынужденные механические колебания. </w:t>
            </w:r>
            <w:r>
              <w:rPr>
                <w:rFonts w:ascii="Times New Roman" w:hAnsi="Times New Roman"/>
                <w:color w:val="000000"/>
                <w:sz w:val="24"/>
              </w:rPr>
              <w:t>Резонанс. Вынужденные электромагнитные колебания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Переменный ток. Синусоидальный переменный ток. Мощность переменного тока. Амплитудное и действующее 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B49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Устройство и практическое применение электрического звонка, генератора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8B49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повседневной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r>
              <w:rPr>
                <w:rFonts w:ascii="Times New Roman" w:hAnsi="Times New Roman"/>
                <w:color w:val="000000"/>
                <w:sz w:val="24"/>
              </w:rPr>
              <w:t>Поперечные и продольные волны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Звук. Скорость звука.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Громкость звука. </w:t>
            </w:r>
            <w:r>
              <w:rPr>
                <w:rFonts w:ascii="Times New Roman" w:hAnsi="Times New Roman"/>
                <w:color w:val="000000"/>
                <w:sz w:val="24"/>
              </w:rPr>
              <w:t>Высота тона. Тембр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волны, их свойства и скорость. </w:t>
            </w:r>
            <w:r>
              <w:rPr>
                <w:rFonts w:ascii="Times New Roman" w:hAnsi="Times New Roman"/>
                <w:color w:val="000000"/>
                <w:sz w:val="24"/>
              </w:rPr>
              <w:t>Шкала электромагнитных волн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ccfe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49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Развитие средств связи. </w:t>
            </w:r>
            <w:r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Полное внутреннее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отражение. Предельный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Линзы. Построение изображений в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49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49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Оптические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и импульс релятивистской частицы. Связь массы с энергией и импульсом.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и исследование 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cffc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фотоэффекта. Уравнение Эйнштейна для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«Красная граница» фотоэффекта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света. Опыты П. Н. Лебедева.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действие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B49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устройства и практическое применение: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0302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Модель атома Томсона. Опыты Резерфорда по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рассеянию </w:t>
            </w:r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Излучение и поглощение фотонов при переходе атома с одного уровня энергии на другой.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спектров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Волновые свойства частиц. Волны де Бройля.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Корпускулярно-волновой дуализм. Спонтанное и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радиоактивности. Опыты Резерфорда по определению состава радиоактивного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B49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 альфа-, бета-, гамма-излучения. Влияние радиоактивности на 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протона и нейтрона. Изотопы.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Альфа-распад. Электронный и позитронный бета-распад. </w:t>
            </w:r>
            <w:r>
              <w:rPr>
                <w:rFonts w:ascii="Times New Roman" w:hAnsi="Times New Roman"/>
                <w:color w:val="000000"/>
                <w:sz w:val="24"/>
              </w:rPr>
              <w:t>Гамма-излучение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1162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реакции. Ядерный реактор. Проблемы,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перспективы, экологические аспекты ядерной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1356</w:t>
              </w:r>
            </w:hyperlink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частицы. Открытие позитрона. Методы наблюдения и регистрации элементарных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Круглый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стол «Фундаментальные взаимодействия. Единство физической картины мира»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B49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 звёздного неба. Созвездия, яркие звёзды, планеты, их видимое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Солнечная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Солнце. Солнечная активность. Источник энергии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Звёзды, их основные характеристики. Звёзды главной последовательности. Внутреннее строение звёзд. Современные представления о происхождении и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эволюции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Млечный Путь — наша Галактика. Положение и движение Солнца в Галактике.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Галактики. Чёрные дыры в ядрах галактик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Разбегание галактик. Теория Большого взрыва. </w:t>
            </w:r>
            <w:r>
              <w:rPr>
                <w:rFonts w:ascii="Times New Roman" w:hAnsi="Times New Roman"/>
                <w:color w:val="000000"/>
                <w:sz w:val="24"/>
              </w:rPr>
              <w:t>Реликтовое излучение. Метагалактика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Место физической картины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мира в общем ряду современных естественно-научных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Магнитное поле. 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</w:tr>
      <w:tr w:rsidR="008B49E0" w:rsidRPr="00EF6F5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урок. </w:t>
            </w: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B49E0" w:rsidRDefault="008B49E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6F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8B49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9E0" w:rsidRPr="00EF6F50" w:rsidRDefault="000B1437">
            <w:pPr>
              <w:spacing w:after="0"/>
              <w:ind w:left="135"/>
              <w:rPr>
                <w:lang w:val="ru-RU"/>
              </w:rPr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 w:rsidRPr="00EF6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B49E0" w:rsidRDefault="000B1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49E0" w:rsidRDefault="008B49E0"/>
        </w:tc>
      </w:tr>
    </w:tbl>
    <w:p w:rsidR="008B49E0" w:rsidRPr="00EF6F50" w:rsidRDefault="008B49E0">
      <w:pPr>
        <w:rPr>
          <w:lang w:val="ru-RU"/>
        </w:rPr>
        <w:sectPr w:rsidR="008B49E0" w:rsidRPr="00EF6F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49E0" w:rsidRPr="00EF6F50" w:rsidRDefault="008B49E0">
      <w:pPr>
        <w:rPr>
          <w:lang w:val="ru-RU"/>
        </w:rPr>
        <w:sectPr w:rsidR="008B49E0" w:rsidRPr="00EF6F50">
          <w:pgSz w:w="11906" w:h="16383"/>
          <w:pgMar w:top="1134" w:right="850" w:bottom="1134" w:left="1701" w:header="720" w:footer="720" w:gutter="0"/>
          <w:cols w:space="720"/>
        </w:sectPr>
      </w:pPr>
      <w:bookmarkStart w:id="15" w:name="block-8124291"/>
      <w:bookmarkEnd w:id="14"/>
    </w:p>
    <w:bookmarkEnd w:id="15"/>
    <w:p w:rsidR="000B1437" w:rsidRDefault="000B1437"/>
    <w:sectPr w:rsidR="000B1437" w:rsidSect="008B49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25F"/>
    <w:multiLevelType w:val="multilevel"/>
    <w:tmpl w:val="0CA462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B0C45"/>
    <w:multiLevelType w:val="multilevel"/>
    <w:tmpl w:val="BD469D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9D23DD"/>
    <w:multiLevelType w:val="multilevel"/>
    <w:tmpl w:val="DC1262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49E0"/>
    <w:rsid w:val="000B1437"/>
    <w:rsid w:val="008B49E0"/>
    <w:rsid w:val="00E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B49E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B4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508" TargetMode="External"/><Relationship Id="rId117" Type="http://schemas.openxmlformats.org/officeDocument/2006/relationships/hyperlink" Target="https://m.edsoo.ru/ff0d0ca8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b74" TargetMode="External"/><Relationship Id="rId47" Type="http://schemas.openxmlformats.org/officeDocument/2006/relationships/hyperlink" Target="https://m.edsoo.ru/ff0c5952" TargetMode="External"/><Relationship Id="rId63" Type="http://schemas.openxmlformats.org/officeDocument/2006/relationships/hyperlink" Target="https://m.edsoo.ru/ff0c6df2" TargetMode="External"/><Relationship Id="rId68" Type="http://schemas.openxmlformats.org/officeDocument/2006/relationships/hyperlink" Target="https://m.edsoo.ru/ff0c74f0" TargetMode="External"/><Relationship Id="rId84" Type="http://schemas.openxmlformats.org/officeDocument/2006/relationships/hyperlink" Target="https://m.edsoo.ru/ff0ca150" TargetMode="External"/><Relationship Id="rId89" Type="http://schemas.openxmlformats.org/officeDocument/2006/relationships/hyperlink" Target="https://m.edsoo.ru/ff0cb820" TargetMode="External"/><Relationship Id="rId112" Type="http://schemas.openxmlformats.org/officeDocument/2006/relationships/hyperlink" Target="https://m.edsoo.ru/ff0d04a6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c68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41a6" TargetMode="External"/><Relationship Id="rId53" Type="http://schemas.openxmlformats.org/officeDocument/2006/relationships/hyperlink" Target="https://m.edsoo.ru/ff0c6938" TargetMode="External"/><Relationship Id="rId58" Type="http://schemas.openxmlformats.org/officeDocument/2006/relationships/hyperlink" Target="https://m.edsoo.ru/ff0c6708" TargetMode="External"/><Relationship Id="rId74" Type="http://schemas.openxmlformats.org/officeDocument/2006/relationships/hyperlink" Target="https://m.edsoo.ru/ff0c86fc" TargetMode="External"/><Relationship Id="rId79" Type="http://schemas.openxmlformats.org/officeDocument/2006/relationships/hyperlink" Target="https://m.edsoo.ru/ff0c9778" TargetMode="External"/><Relationship Id="rId102" Type="http://schemas.openxmlformats.org/officeDocument/2006/relationships/hyperlink" Target="https://m.edsoo.ru/ff0cdd1e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m.edsoo.ru/7f41bf72" TargetMode="Externa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ac0" TargetMode="External"/><Relationship Id="rId90" Type="http://schemas.openxmlformats.org/officeDocument/2006/relationships/hyperlink" Target="https://m.edsoo.ru/ff0cb9c4" TargetMode="External"/><Relationship Id="rId95" Type="http://schemas.openxmlformats.org/officeDocument/2006/relationships/hyperlink" Target="https://m.edsoo.ru/ff0ccc0c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c97c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620" TargetMode="External"/><Relationship Id="rId30" Type="http://schemas.openxmlformats.org/officeDocument/2006/relationships/hyperlink" Target="https://m.edsoo.ru/ff0c3ada" TargetMode="External"/><Relationship Id="rId35" Type="http://schemas.openxmlformats.org/officeDocument/2006/relationships/hyperlink" Target="https://m.edsoo.ru/ff0c3e18" TargetMode="External"/><Relationship Id="rId43" Type="http://schemas.openxmlformats.org/officeDocument/2006/relationships/hyperlink" Target="https://m.edsoo.ru/ff0c4dc2" TargetMode="External"/><Relationship Id="rId48" Type="http://schemas.openxmlformats.org/officeDocument/2006/relationships/hyperlink" Target="https://m.edsoo.ru/ff0c5c36" TargetMode="External"/><Relationship Id="rId56" Type="http://schemas.openxmlformats.org/officeDocument/2006/relationships/hyperlink" Target="https://m.edsoo.ru/ff0c64d8" TargetMode="External"/><Relationship Id="rId64" Type="http://schemas.openxmlformats.org/officeDocument/2006/relationships/hyperlink" Target="https://m.edsoo.ru/ff0c6f00" TargetMode="External"/><Relationship Id="rId69" Type="http://schemas.openxmlformats.org/officeDocument/2006/relationships/hyperlink" Target="https://m.edsoo.ru/ff0c7838" TargetMode="External"/><Relationship Id="rId77" Type="http://schemas.openxmlformats.org/officeDocument/2006/relationships/hyperlink" Target="https://m.edsoo.ru/ff0c8c56" TargetMode="External"/><Relationship Id="rId100" Type="http://schemas.openxmlformats.org/officeDocument/2006/relationships/hyperlink" Target="https://m.edsoo.ru/ff0cd7f6" TargetMode="External"/><Relationship Id="rId105" Type="http://schemas.openxmlformats.org/officeDocument/2006/relationships/hyperlink" Target="https://m.edsoo.ru/ff0cf862" TargetMode="External"/><Relationship Id="rId113" Type="http://schemas.openxmlformats.org/officeDocument/2006/relationships/hyperlink" Target="https://m.edsoo.ru/ff0d0302" TargetMode="External"/><Relationship Id="rId118" Type="http://schemas.openxmlformats.org/officeDocument/2006/relationships/hyperlink" Target="https://m.edsoo.ru/ff0d0fd2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230" TargetMode="External"/><Relationship Id="rId72" Type="http://schemas.openxmlformats.org/officeDocument/2006/relationships/hyperlink" Target="https://m.edsoo.ru/ff0c82ba" TargetMode="External"/><Relationship Id="rId80" Type="http://schemas.openxmlformats.org/officeDocument/2006/relationships/hyperlink" Target="https://m.edsoo.ru/ff0c98fe" TargetMode="External"/><Relationship Id="rId85" Type="http://schemas.openxmlformats.org/officeDocument/2006/relationships/hyperlink" Target="https://m.edsoo.ru/ff0ca600" TargetMode="External"/><Relationship Id="rId93" Type="http://schemas.openxmlformats.org/officeDocument/2006/relationships/hyperlink" Target="https://m.edsoo.ru/ff0cc324" TargetMode="External"/><Relationship Id="rId98" Type="http://schemas.openxmlformats.org/officeDocument/2006/relationships/hyperlink" Target="https://m.edsoo.ru/ff0cd350" TargetMode="External"/><Relationship Id="rId121" Type="http://schemas.openxmlformats.org/officeDocument/2006/relationships/hyperlink" Target="https://m.edsoo.ru/ff0d0e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ff0c33e6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3d6" TargetMode="External"/><Relationship Id="rId46" Type="http://schemas.openxmlformats.org/officeDocument/2006/relationships/hyperlink" Target="https://m.edsoo.ru/ff0c570e" TargetMode="External"/><Relationship Id="rId59" Type="http://schemas.openxmlformats.org/officeDocument/2006/relationships/hyperlink" Target="https://m.edsoo.ru/ff0c6820" TargetMode="External"/><Relationship Id="rId67" Type="http://schemas.openxmlformats.org/officeDocument/2006/relationships/hyperlink" Target="https://m.edsoo.ru/ff0c72c0" TargetMode="External"/><Relationship Id="rId103" Type="http://schemas.openxmlformats.org/officeDocument/2006/relationships/hyperlink" Target="https://m.edsoo.ru/ff0ced22" TargetMode="External"/><Relationship Id="rId108" Type="http://schemas.openxmlformats.org/officeDocument/2006/relationships/hyperlink" Target="https://m.edsoo.ru/ff0cf6f0" TargetMode="External"/><Relationship Id="rId116" Type="http://schemas.openxmlformats.org/officeDocument/2006/relationships/hyperlink" Target="https://m.edsoo.ru/ff0d0afa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78c" TargetMode="External"/><Relationship Id="rId54" Type="http://schemas.openxmlformats.org/officeDocument/2006/relationships/hyperlink" Target="https://m.edsoo.ru/ff0c6a50" TargetMode="External"/><Relationship Id="rId62" Type="http://schemas.openxmlformats.org/officeDocument/2006/relationships/hyperlink" Target="https://m.edsoo.ru/ff0c6ce4" TargetMode="External"/><Relationship Id="rId70" Type="http://schemas.openxmlformats.org/officeDocument/2006/relationships/hyperlink" Target="https://m.edsoo.ru/ff0c7ae0" TargetMode="External"/><Relationship Id="rId75" Type="http://schemas.openxmlformats.org/officeDocument/2006/relationships/hyperlink" Target="https://m.edsoo.ru/ff0c88be" TargetMode="External"/><Relationship Id="rId83" Type="http://schemas.openxmlformats.org/officeDocument/2006/relationships/hyperlink" Target="https://m.edsoo.ru/ff0c9df4" TargetMode="External"/><Relationship Id="rId88" Type="http://schemas.openxmlformats.org/officeDocument/2006/relationships/hyperlink" Target="https://m.edsoo.ru/ff0caf06" TargetMode="External"/><Relationship Id="rId91" Type="http://schemas.openxmlformats.org/officeDocument/2006/relationships/hyperlink" Target="https://m.edsoo.ru/ff0cbb86" TargetMode="External"/><Relationship Id="rId96" Type="http://schemas.openxmlformats.org/officeDocument/2006/relationships/hyperlink" Target="https://m.edsoo.ru/ff0ccfe0" TargetMode="External"/><Relationship Id="rId111" Type="http://schemas.openxmlformats.org/officeDocument/2006/relationships/hyperlink" Target="https://m.edsoo.ru/ff0d015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72e" TargetMode="External"/><Relationship Id="rId36" Type="http://schemas.openxmlformats.org/officeDocument/2006/relationships/hyperlink" Target="https://m.edsoo.ru/ff0c3f76" TargetMode="External"/><Relationship Id="rId49" Type="http://schemas.openxmlformats.org/officeDocument/2006/relationships/hyperlink" Target="https://m.edsoo.ru/ff0c5c36" TargetMode="External"/><Relationship Id="rId57" Type="http://schemas.openxmlformats.org/officeDocument/2006/relationships/hyperlink" Target="https://m.edsoo.ru/ff0c65f0" TargetMode="External"/><Relationship Id="rId106" Type="http://schemas.openxmlformats.org/officeDocument/2006/relationships/hyperlink" Target="https://m.edsoo.ru/ff0cfa42" TargetMode="External"/><Relationship Id="rId114" Type="http://schemas.openxmlformats.org/officeDocument/2006/relationships/hyperlink" Target="https://m.edsoo.ru/ff0d091a" TargetMode="External"/><Relationship Id="rId119" Type="http://schemas.openxmlformats.org/officeDocument/2006/relationships/hyperlink" Target="https://m.edsoo.ru/ff0d116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be8" TargetMode="External"/><Relationship Id="rId44" Type="http://schemas.openxmlformats.org/officeDocument/2006/relationships/hyperlink" Target="https://m.edsoo.ru/ff0c4fde" TargetMode="External"/><Relationship Id="rId52" Type="http://schemas.openxmlformats.org/officeDocument/2006/relationships/hyperlink" Target="https://m.edsoo.ru/ff0c600a" TargetMode="External"/><Relationship Id="rId60" Type="http://schemas.openxmlformats.org/officeDocument/2006/relationships/hyperlink" Target="https://m.edsoo.ru/ff0c6bcc" TargetMode="External"/><Relationship Id="rId65" Type="http://schemas.openxmlformats.org/officeDocument/2006/relationships/hyperlink" Target="https://m.edsoo.ru/ff0c7018" TargetMode="External"/><Relationship Id="rId73" Type="http://schemas.openxmlformats.org/officeDocument/2006/relationships/hyperlink" Target="https://m.edsoo.ru/ff0c84ae" TargetMode="External"/><Relationship Id="rId78" Type="http://schemas.openxmlformats.org/officeDocument/2006/relationships/hyperlink" Target="https://m.edsoo.ru/ff0c8f6c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b82" TargetMode="External"/><Relationship Id="rId94" Type="http://schemas.openxmlformats.org/officeDocument/2006/relationships/hyperlink" Target="https://m.edsoo.ru/ff0cca54" TargetMode="External"/><Relationship Id="rId99" Type="http://schemas.openxmlformats.org/officeDocument/2006/relationships/hyperlink" Target="https://m.edsoo.ru/ff0cd4e0" TargetMode="External"/><Relationship Id="rId101" Type="http://schemas.openxmlformats.org/officeDocument/2006/relationships/hyperlink" Target="https://m.edsoo.ru/ff0cd67a" TargetMode="External"/><Relationship Id="rId122" Type="http://schemas.openxmlformats.org/officeDocument/2006/relationships/hyperlink" Target="https://m.edsoo.ru/ff0d1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502" TargetMode="External"/><Relationship Id="rId109" Type="http://schemas.openxmlformats.org/officeDocument/2006/relationships/hyperlink" Target="https://m.edsoo.ru/ff0cfe16" TargetMode="External"/><Relationship Id="rId34" Type="http://schemas.openxmlformats.org/officeDocument/2006/relationships/hyperlink" Target="https://m.edsoo.ru/ff0c3d00" TargetMode="External"/><Relationship Id="rId50" Type="http://schemas.openxmlformats.org/officeDocument/2006/relationships/hyperlink" Target="https://m.edsoo.ru/ff0c5efc" TargetMode="External"/><Relationship Id="rId55" Type="http://schemas.openxmlformats.org/officeDocument/2006/relationships/hyperlink" Target="https://m.edsoo.ru/ff0c63b6" TargetMode="External"/><Relationship Id="rId76" Type="http://schemas.openxmlformats.org/officeDocument/2006/relationships/hyperlink" Target="https://m.edsoo.ru/ff0c8a8a" TargetMode="External"/><Relationship Id="rId97" Type="http://schemas.openxmlformats.org/officeDocument/2006/relationships/hyperlink" Target="https://m.edsoo.ru/ff0cc6f8" TargetMode="External"/><Relationship Id="rId104" Type="http://schemas.openxmlformats.org/officeDocument/2006/relationships/hyperlink" Target="https://m.edsoo.ru/ff0cf02e" TargetMode="External"/><Relationship Id="rId120" Type="http://schemas.openxmlformats.org/officeDocument/2006/relationships/hyperlink" Target="https://m.edsoo.ru/ff0d1356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84ae" TargetMode="External"/><Relationship Id="rId92" Type="http://schemas.openxmlformats.org/officeDocument/2006/relationships/hyperlink" Target="https://m.edsoo.ru/ff0cb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9cc" TargetMode="External"/><Relationship Id="rId24" Type="http://schemas.openxmlformats.org/officeDocument/2006/relationships/hyperlink" Target="https://m.edsoo.ru/ff0c32e2" TargetMode="External"/><Relationship Id="rId40" Type="http://schemas.openxmlformats.org/officeDocument/2006/relationships/hyperlink" Target="https://m.edsoo.ru/ff0c461a" TargetMode="External"/><Relationship Id="rId45" Type="http://schemas.openxmlformats.org/officeDocument/2006/relationships/hyperlink" Target="https://m.edsoo.ru/ff0c511e" TargetMode="External"/><Relationship Id="rId66" Type="http://schemas.openxmlformats.org/officeDocument/2006/relationships/hyperlink" Target="https://m.edsoo.ru/ff0c7126" TargetMode="External"/><Relationship Id="rId87" Type="http://schemas.openxmlformats.org/officeDocument/2006/relationships/hyperlink" Target="https://m.edsoo.ru/ff0cad58" TargetMode="External"/><Relationship Id="rId110" Type="http://schemas.openxmlformats.org/officeDocument/2006/relationships/hyperlink" Target="https://m.edsoo.ru/ff0cffc4" TargetMode="External"/><Relationship Id="rId115" Type="http://schemas.openxmlformats.org/officeDocument/2006/relationships/hyperlink" Target="https://m.edsoo.ru/ff0d0a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6485</Words>
  <Characters>36966</Characters>
  <Application>Microsoft Office Word</Application>
  <DocSecurity>0</DocSecurity>
  <Lines>308</Lines>
  <Paragraphs>86</Paragraphs>
  <ScaleCrop>false</ScaleCrop>
  <Company/>
  <LinksUpToDate>false</LinksUpToDate>
  <CharactersWithSpaces>43365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2023-08-29T18:05:00Z</dcterms:created>
  <dcterms:modified xsi:type="dcterms:W3CDTF">2023-08-29T18:07:00Z</dcterms:modified>
</cp:coreProperties>
</file>